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43" w:rsidRDefault="0075259F" w:rsidP="0075259F">
      <w:pPr>
        <w:jc w:val="center"/>
      </w:pPr>
      <w:bookmarkStart w:id="0" w:name="_GoBack"/>
      <w:bookmarkEnd w:id="0"/>
      <w:r w:rsidRPr="00B32429">
        <w:rPr>
          <w:rFonts w:ascii="Arial Black" w:hAnsi="Arial Black"/>
          <w:noProof/>
          <w:sz w:val="20"/>
          <w:szCs w:val="32"/>
        </w:rPr>
        <w:drawing>
          <wp:inline distT="0" distB="0" distL="0" distR="0" wp14:anchorId="2B6BE585" wp14:editId="6550FB8D">
            <wp:extent cx="1965960" cy="1014984"/>
            <wp:effectExtent l="0" t="0" r="0" b="0"/>
            <wp:docPr id="1" name="Picture 1" descr="CTFont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Font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0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9F" w:rsidRPr="00BB0383" w:rsidRDefault="0075259F" w:rsidP="0075259F">
      <w:pPr>
        <w:spacing w:after="0"/>
        <w:jc w:val="center"/>
        <w:rPr>
          <w:rFonts w:asciiTheme="majorHAnsi" w:hAnsiTheme="majorHAnsi"/>
          <w:b/>
          <w:sz w:val="24"/>
        </w:rPr>
      </w:pPr>
      <w:r w:rsidRPr="00BB0383">
        <w:rPr>
          <w:rFonts w:asciiTheme="majorHAnsi" w:hAnsiTheme="majorHAnsi"/>
          <w:b/>
          <w:sz w:val="24"/>
        </w:rPr>
        <w:t xml:space="preserve">1010 WEST BEACH BOULEVARD </w:t>
      </w:r>
    </w:p>
    <w:p w:rsidR="0075259F" w:rsidRPr="00BB0383" w:rsidRDefault="0075259F" w:rsidP="0075259F">
      <w:pPr>
        <w:spacing w:after="0"/>
        <w:jc w:val="center"/>
        <w:rPr>
          <w:rFonts w:asciiTheme="majorHAnsi" w:hAnsiTheme="majorHAnsi"/>
          <w:b/>
          <w:sz w:val="24"/>
        </w:rPr>
      </w:pPr>
      <w:r w:rsidRPr="00BB0383">
        <w:rPr>
          <w:rFonts w:asciiTheme="majorHAnsi" w:hAnsiTheme="majorHAnsi"/>
          <w:b/>
          <w:sz w:val="24"/>
        </w:rPr>
        <w:t>GULF SHORES, ALABAMA 36542</w:t>
      </w:r>
    </w:p>
    <w:p w:rsidR="00BB0383" w:rsidRPr="00BB0383" w:rsidRDefault="00BB0383" w:rsidP="00BB0383">
      <w:pPr>
        <w:rPr>
          <w:b/>
          <w:sz w:val="20"/>
        </w:rPr>
      </w:pPr>
    </w:p>
    <w:p w:rsidR="00BB0383" w:rsidRDefault="00BB0383" w:rsidP="00BB0383">
      <w:pPr>
        <w:jc w:val="center"/>
        <w:rPr>
          <w:b/>
          <w:sz w:val="32"/>
        </w:rPr>
      </w:pPr>
      <w:r>
        <w:rPr>
          <w:b/>
          <w:sz w:val="32"/>
        </w:rPr>
        <w:t>February 2017 Update</w:t>
      </w:r>
    </w:p>
    <w:p w:rsidR="00BB0383" w:rsidRPr="00A537CA" w:rsidRDefault="00BB0383" w:rsidP="00BB0383">
      <w:pPr>
        <w:jc w:val="center"/>
        <w:rPr>
          <w:b/>
        </w:rPr>
      </w:pPr>
    </w:p>
    <w:p w:rsidR="00BB0383" w:rsidRPr="009D7EB1" w:rsidRDefault="009D7EB1" w:rsidP="00BB0383">
      <w:pPr>
        <w:rPr>
          <w:b/>
          <w:sz w:val="36"/>
          <w:u w:val="single"/>
        </w:rPr>
      </w:pPr>
      <w:r w:rsidRPr="009D7EB1">
        <w:rPr>
          <w:b/>
          <w:sz w:val="36"/>
          <w:u w:val="single"/>
        </w:rPr>
        <w:t>ELEVATOR UPDATE</w:t>
      </w:r>
    </w:p>
    <w:p w:rsidR="009B4DAB" w:rsidRDefault="00BB0383" w:rsidP="00BB0383">
      <w:pPr>
        <w:rPr>
          <w:b/>
          <w:sz w:val="32"/>
        </w:rPr>
      </w:pPr>
      <w:r>
        <w:rPr>
          <w:b/>
          <w:sz w:val="32"/>
        </w:rPr>
        <w:t xml:space="preserve">The elevator project is underway and good progress is being made.  It </w:t>
      </w:r>
      <w:r w:rsidR="00572FF9">
        <w:rPr>
          <w:b/>
          <w:sz w:val="32"/>
        </w:rPr>
        <w:t>has taken</w:t>
      </w:r>
      <w:r>
        <w:rPr>
          <w:b/>
          <w:sz w:val="32"/>
        </w:rPr>
        <w:t xml:space="preserve"> longer</w:t>
      </w:r>
      <w:r w:rsidR="000B78F9">
        <w:rPr>
          <w:b/>
          <w:sz w:val="32"/>
        </w:rPr>
        <w:t xml:space="preserve"> than expected to get started, </w:t>
      </w:r>
      <w:r>
        <w:rPr>
          <w:b/>
          <w:sz w:val="32"/>
        </w:rPr>
        <w:t xml:space="preserve">but now that the correct parts have arrived the technicians have been on site working </w:t>
      </w:r>
      <w:r w:rsidR="009B4DAB">
        <w:rPr>
          <w:b/>
          <w:sz w:val="32"/>
        </w:rPr>
        <w:t>full time</w:t>
      </w:r>
      <w:r>
        <w:rPr>
          <w:b/>
          <w:sz w:val="32"/>
        </w:rPr>
        <w:t>.</w:t>
      </w:r>
    </w:p>
    <w:p w:rsidR="00BB0383" w:rsidRDefault="00BB0383" w:rsidP="00BB0383">
      <w:pPr>
        <w:rPr>
          <w:b/>
          <w:sz w:val="32"/>
        </w:rPr>
      </w:pPr>
    </w:p>
    <w:p w:rsidR="004F616A" w:rsidRDefault="0057442E" w:rsidP="00BB0383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F345CD5" wp14:editId="26DA49CC">
            <wp:simplePos x="0" y="0"/>
            <wp:positionH relativeFrom="margin">
              <wp:posOffset>3152775</wp:posOffset>
            </wp:positionH>
            <wp:positionV relativeFrom="margin">
              <wp:posOffset>4943475</wp:posOffset>
            </wp:positionV>
            <wp:extent cx="3429000" cy="2240280"/>
            <wp:effectExtent l="3810" t="0" r="381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ator Door hardw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2900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FF9" w:rsidRDefault="00B432A5" w:rsidP="00BB0383">
      <w:pPr>
        <w:rPr>
          <w:b/>
          <w:sz w:val="32"/>
        </w:rPr>
      </w:pPr>
      <w:r>
        <w:rPr>
          <w:b/>
          <w:sz w:val="32"/>
        </w:rPr>
        <w:t xml:space="preserve">In </w:t>
      </w:r>
      <w:r w:rsidR="009B4DAB">
        <w:rPr>
          <w:b/>
          <w:sz w:val="32"/>
        </w:rPr>
        <w:t xml:space="preserve">the picture to the right </w:t>
      </w:r>
      <w:r>
        <w:rPr>
          <w:b/>
          <w:sz w:val="32"/>
        </w:rPr>
        <w:t xml:space="preserve">you can see </w:t>
      </w:r>
      <w:r w:rsidR="009B4DAB">
        <w:rPr>
          <w:b/>
          <w:sz w:val="32"/>
        </w:rPr>
        <w:t>the newly installed door hardware</w:t>
      </w:r>
      <w:r>
        <w:rPr>
          <w:b/>
          <w:sz w:val="32"/>
        </w:rPr>
        <w:t xml:space="preserve">.  </w:t>
      </w:r>
      <w:r w:rsidR="009B4DAB">
        <w:rPr>
          <w:b/>
          <w:sz w:val="32"/>
        </w:rPr>
        <w:t>The headers, tracks, and roller guides have been removed and the newly coated ones installed</w:t>
      </w:r>
      <w:r>
        <w:rPr>
          <w:b/>
          <w:sz w:val="32"/>
        </w:rPr>
        <w:t xml:space="preserve">.  </w:t>
      </w:r>
      <w:r w:rsidR="009B4DAB">
        <w:rPr>
          <w:b/>
          <w:sz w:val="32"/>
        </w:rPr>
        <w:t xml:space="preserve">After every floor </w:t>
      </w:r>
      <w:r w:rsidR="00BC467C">
        <w:rPr>
          <w:b/>
          <w:sz w:val="32"/>
        </w:rPr>
        <w:t>receives</w:t>
      </w:r>
      <w:r w:rsidR="009B4DAB">
        <w:rPr>
          <w:b/>
          <w:sz w:val="32"/>
        </w:rPr>
        <w:t xml:space="preserve"> the new hardware the technicians</w:t>
      </w:r>
      <w:r w:rsidR="00954A35">
        <w:rPr>
          <w:b/>
          <w:sz w:val="32"/>
        </w:rPr>
        <w:t xml:space="preserve"> will begin working on the door</w:t>
      </w:r>
      <w:r w:rsidR="009B4DAB">
        <w:rPr>
          <w:b/>
          <w:sz w:val="32"/>
        </w:rPr>
        <w:t xml:space="preserve"> operating system</w:t>
      </w:r>
      <w:r>
        <w:rPr>
          <w:b/>
          <w:sz w:val="32"/>
        </w:rPr>
        <w:t>.</w:t>
      </w:r>
    </w:p>
    <w:p w:rsidR="00572FF9" w:rsidRDefault="00572FF9" w:rsidP="00BB0383">
      <w:pPr>
        <w:rPr>
          <w:b/>
          <w:sz w:val="32"/>
        </w:rPr>
      </w:pPr>
    </w:p>
    <w:p w:rsidR="00B432A5" w:rsidRDefault="00B432A5" w:rsidP="00BB0383">
      <w:pPr>
        <w:rPr>
          <w:b/>
          <w:sz w:val="32"/>
        </w:rPr>
      </w:pPr>
    </w:p>
    <w:p w:rsidR="00B432A5" w:rsidRDefault="00572FF9" w:rsidP="00BB0383">
      <w:pPr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59264" behindDoc="0" locked="0" layoutInCell="1" allowOverlap="1" wp14:anchorId="1F4DD899" wp14:editId="087B35FC">
            <wp:simplePos x="0" y="0"/>
            <wp:positionH relativeFrom="margin">
              <wp:posOffset>-852170</wp:posOffset>
            </wp:positionH>
            <wp:positionV relativeFrom="margin">
              <wp:posOffset>57150</wp:posOffset>
            </wp:positionV>
            <wp:extent cx="4169410" cy="2349500"/>
            <wp:effectExtent l="0" t="4445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ator stag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6941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A35">
        <w:rPr>
          <w:b/>
          <w:sz w:val="32"/>
        </w:rPr>
        <w:t xml:space="preserve">Only one elevator will be worked on at a time, leaving the other two elevators in operation.  </w:t>
      </w:r>
      <w:r w:rsidR="009B4DAB">
        <w:rPr>
          <w:b/>
          <w:sz w:val="32"/>
        </w:rPr>
        <w:t xml:space="preserve">The project will </w:t>
      </w:r>
      <w:r w:rsidR="00B432A5">
        <w:rPr>
          <w:b/>
          <w:sz w:val="32"/>
        </w:rPr>
        <w:t>continue until it is complete.  The estimate</w:t>
      </w:r>
      <w:r w:rsidR="0003570C">
        <w:rPr>
          <w:b/>
          <w:sz w:val="32"/>
        </w:rPr>
        <w:t>d</w:t>
      </w:r>
      <w:r w:rsidR="00B432A5">
        <w:rPr>
          <w:b/>
          <w:sz w:val="32"/>
        </w:rPr>
        <w:t xml:space="preserve"> completion date is June 26, 2017.</w:t>
      </w:r>
    </w:p>
    <w:p w:rsidR="00572FF9" w:rsidRDefault="00572FF9" w:rsidP="00BB0383">
      <w:pPr>
        <w:rPr>
          <w:b/>
          <w:sz w:val="32"/>
        </w:rPr>
      </w:pPr>
    </w:p>
    <w:p w:rsidR="00B432A5" w:rsidRDefault="00B432A5" w:rsidP="00BB0383">
      <w:pPr>
        <w:rPr>
          <w:b/>
          <w:sz w:val="32"/>
        </w:rPr>
      </w:pPr>
    </w:p>
    <w:p w:rsidR="00B432A5" w:rsidRDefault="00B432A5" w:rsidP="00BB0383">
      <w:pPr>
        <w:rPr>
          <w:b/>
          <w:sz w:val="32"/>
          <w:u w:val="single"/>
        </w:rPr>
      </w:pPr>
    </w:p>
    <w:p w:rsidR="00156B48" w:rsidRDefault="00156B48" w:rsidP="00BB0383">
      <w:pPr>
        <w:rPr>
          <w:b/>
          <w:sz w:val="32"/>
          <w:u w:val="single"/>
        </w:rPr>
      </w:pPr>
    </w:p>
    <w:p w:rsidR="00572FF9" w:rsidRDefault="00572FF9" w:rsidP="00BB0383">
      <w:pPr>
        <w:rPr>
          <w:b/>
          <w:sz w:val="32"/>
          <w:u w:val="single"/>
        </w:rPr>
      </w:pPr>
    </w:p>
    <w:p w:rsidR="00572FF9" w:rsidRDefault="00572FF9" w:rsidP="00BB0383">
      <w:pPr>
        <w:rPr>
          <w:b/>
          <w:sz w:val="32"/>
          <w:u w:val="single"/>
        </w:rPr>
      </w:pPr>
    </w:p>
    <w:p w:rsidR="00B432A5" w:rsidRPr="009D7EB1" w:rsidRDefault="0081432A" w:rsidP="00BB0383">
      <w:pPr>
        <w:rPr>
          <w:b/>
          <w:sz w:val="36"/>
          <w:u w:val="single"/>
        </w:rPr>
      </w:pPr>
      <w:r w:rsidRPr="009D7EB1">
        <w:rPr>
          <w:b/>
          <w:noProof/>
          <w:sz w:val="36"/>
          <w:u w:val="single"/>
        </w:rPr>
        <w:drawing>
          <wp:anchor distT="0" distB="0" distL="114300" distR="114300" simplePos="0" relativeHeight="251660288" behindDoc="0" locked="0" layoutInCell="1" allowOverlap="1" wp14:anchorId="79D2B433" wp14:editId="2357F673">
            <wp:simplePos x="0" y="0"/>
            <wp:positionH relativeFrom="margin">
              <wp:posOffset>4143375</wp:posOffset>
            </wp:positionH>
            <wp:positionV relativeFrom="margin">
              <wp:posOffset>4200525</wp:posOffset>
            </wp:positionV>
            <wp:extent cx="2267585" cy="31546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 19.htm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EB1" w:rsidRPr="009D7EB1">
        <w:rPr>
          <w:b/>
          <w:noProof/>
          <w:sz w:val="36"/>
          <w:u w:val="single"/>
        </w:rPr>
        <w:t>ANNUAL MEETING</w:t>
      </w:r>
    </w:p>
    <w:p w:rsidR="00B432A5" w:rsidRDefault="00B432A5" w:rsidP="00BB0383">
      <w:pPr>
        <w:rPr>
          <w:b/>
          <w:sz w:val="32"/>
        </w:rPr>
      </w:pPr>
      <w:r>
        <w:rPr>
          <w:b/>
          <w:sz w:val="32"/>
        </w:rPr>
        <w:t>Please set your calendars for this year’s Annual Meeting.  The meeting will be held on the third Saturday of August – August 19, 2017 at 9 am.</w:t>
      </w:r>
      <w:r w:rsidR="00B91A55">
        <w:rPr>
          <w:b/>
          <w:sz w:val="32"/>
        </w:rPr>
        <w:t xml:space="preserve">  Several owners have expressed interest in holding the meeting earlier in the day</w:t>
      </w:r>
      <w:r w:rsidR="00F76100">
        <w:rPr>
          <w:b/>
          <w:sz w:val="32"/>
        </w:rPr>
        <w:t>,</w:t>
      </w:r>
      <w:r w:rsidR="00B91A55">
        <w:rPr>
          <w:b/>
          <w:sz w:val="32"/>
        </w:rPr>
        <w:t xml:space="preserve"> so the board decided to move it a week earlier in order to accommodate that.  As we are nearing the date we will send notices just as we have in the past.</w:t>
      </w:r>
    </w:p>
    <w:p w:rsidR="008E11E1" w:rsidRDefault="008E11E1" w:rsidP="00BB0383">
      <w:pPr>
        <w:rPr>
          <w:b/>
          <w:sz w:val="32"/>
        </w:rPr>
      </w:pPr>
    </w:p>
    <w:p w:rsidR="00874F8E" w:rsidRDefault="00874F8E" w:rsidP="00BB0383">
      <w:pPr>
        <w:rPr>
          <w:b/>
          <w:sz w:val="32"/>
          <w:u w:val="single"/>
        </w:rPr>
      </w:pPr>
    </w:p>
    <w:p w:rsidR="00874F8E" w:rsidRDefault="00874F8E" w:rsidP="00BB0383">
      <w:pPr>
        <w:rPr>
          <w:b/>
          <w:sz w:val="32"/>
          <w:u w:val="single"/>
        </w:rPr>
      </w:pPr>
    </w:p>
    <w:p w:rsidR="00B91A55" w:rsidRPr="009D7EB1" w:rsidRDefault="009D7EB1" w:rsidP="00BB0383">
      <w:pPr>
        <w:rPr>
          <w:b/>
          <w:sz w:val="36"/>
          <w:u w:val="single"/>
        </w:rPr>
      </w:pPr>
      <w:r>
        <w:rPr>
          <w:b/>
          <w:sz w:val="36"/>
          <w:u w:val="single"/>
        </w:rPr>
        <w:t>REMINDERS</w:t>
      </w:r>
    </w:p>
    <w:p w:rsidR="00B91A55" w:rsidRDefault="00465278" w:rsidP="00BB0383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00965F3D" wp14:editId="23D06940">
            <wp:simplePos x="0" y="0"/>
            <wp:positionH relativeFrom="margin">
              <wp:posOffset>2082800</wp:posOffset>
            </wp:positionH>
            <wp:positionV relativeFrom="margin">
              <wp:posOffset>1464310</wp:posOffset>
            </wp:positionV>
            <wp:extent cx="3867785" cy="217614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stband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78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F8E">
        <w:rPr>
          <w:b/>
          <w:sz w:val="32"/>
        </w:rPr>
        <w:t>Please don’t forget we have switched to our new wristbands.  Guest and owner wristbands are new colors – blue and yellow for guests and aqua for owners.  Please make sure you</w:t>
      </w:r>
      <w:r w:rsidR="00954A35">
        <w:rPr>
          <w:b/>
          <w:sz w:val="32"/>
        </w:rPr>
        <w:t>r guests have the proper color</w:t>
      </w:r>
      <w:r w:rsidR="00874F8E">
        <w:rPr>
          <w:b/>
          <w:sz w:val="32"/>
        </w:rPr>
        <w:t xml:space="preserve"> bands.  You can purchase guest wristbands at the Young’s Suncoast office for $1 each</w:t>
      </w:r>
      <w:r w:rsidR="00BC467C">
        <w:rPr>
          <w:b/>
          <w:sz w:val="32"/>
        </w:rPr>
        <w:t xml:space="preserve"> (old unused wristbands still in the bags can be exchanged for new ones)</w:t>
      </w:r>
      <w:r w:rsidR="00874F8E">
        <w:rPr>
          <w:b/>
          <w:sz w:val="32"/>
        </w:rPr>
        <w:t>.  There is no charge for owner wristbands and they can be picked up on site at Crystal Tower</w:t>
      </w:r>
      <w:r w:rsidR="00830D45">
        <w:rPr>
          <w:b/>
          <w:sz w:val="32"/>
        </w:rPr>
        <w:t xml:space="preserve"> in the lobby</w:t>
      </w:r>
      <w:r w:rsidR="00874F8E">
        <w:rPr>
          <w:b/>
          <w:sz w:val="32"/>
        </w:rPr>
        <w:t>.</w:t>
      </w:r>
    </w:p>
    <w:p w:rsidR="0003570C" w:rsidRDefault="00874F8E" w:rsidP="00BB0383">
      <w:pPr>
        <w:rPr>
          <w:b/>
          <w:sz w:val="32"/>
        </w:rPr>
      </w:pPr>
      <w:r>
        <w:rPr>
          <w:b/>
          <w:sz w:val="32"/>
        </w:rPr>
        <w:t>We also have new colored parking permits.  The new orange permits for rentals can be picked up at the Young’s Suncoast office for $20 each</w:t>
      </w:r>
      <w:r w:rsidR="00BC467C">
        <w:rPr>
          <w:b/>
          <w:sz w:val="32"/>
        </w:rPr>
        <w:t xml:space="preserve"> (you can exchange your old unused parking permit to receive a $10 credit towards new permits)</w:t>
      </w:r>
      <w:r w:rsidR="0003570C">
        <w:rPr>
          <w:b/>
          <w:sz w:val="32"/>
        </w:rPr>
        <w:t>.</w:t>
      </w:r>
    </w:p>
    <w:p w:rsidR="0003570C" w:rsidRPr="00D1192A" w:rsidRDefault="00830D45" w:rsidP="00BB0383">
      <w:pPr>
        <w:rPr>
          <w:b/>
          <w:sz w:val="32"/>
        </w:rPr>
      </w:pPr>
      <w:r>
        <w:rPr>
          <w:b/>
          <w:sz w:val="32"/>
        </w:rPr>
        <w:t xml:space="preserve">If you have family or </w:t>
      </w:r>
      <w:proofErr w:type="gramStart"/>
      <w:r>
        <w:rPr>
          <w:b/>
          <w:sz w:val="32"/>
        </w:rPr>
        <w:t xml:space="preserve">friends using your </w:t>
      </w:r>
      <w:r w:rsidR="00BC467C">
        <w:rPr>
          <w:b/>
          <w:sz w:val="32"/>
        </w:rPr>
        <w:t>condo</w:t>
      </w:r>
      <w:r>
        <w:rPr>
          <w:b/>
          <w:sz w:val="32"/>
        </w:rPr>
        <w:t xml:space="preserve"> and it is</w:t>
      </w:r>
      <w:proofErr w:type="gramEnd"/>
      <w:r>
        <w:rPr>
          <w:b/>
          <w:sz w:val="32"/>
        </w:rPr>
        <w:t xml:space="preserve"> not a rental, you can pick up a free guest permit on site at Crystal Tower in the lobby.</w:t>
      </w:r>
    </w:p>
    <w:p w:rsidR="000E673F" w:rsidRDefault="000E673F" w:rsidP="00BB0383">
      <w:pPr>
        <w:rPr>
          <w:b/>
          <w:sz w:val="36"/>
          <w:u w:val="single"/>
        </w:rPr>
      </w:pPr>
    </w:p>
    <w:p w:rsidR="000E673F" w:rsidRDefault="000E673F" w:rsidP="00BB0383">
      <w:pPr>
        <w:rPr>
          <w:b/>
          <w:sz w:val="36"/>
          <w:u w:val="single"/>
        </w:rPr>
      </w:pPr>
    </w:p>
    <w:p w:rsidR="000E673F" w:rsidRDefault="000E673F" w:rsidP="00BB0383">
      <w:pPr>
        <w:rPr>
          <w:b/>
          <w:sz w:val="36"/>
          <w:u w:val="single"/>
        </w:rPr>
      </w:pPr>
    </w:p>
    <w:p w:rsidR="0056137C" w:rsidRPr="009D7EB1" w:rsidRDefault="009D7EB1" w:rsidP="00BB0383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BEACH SERVICE</w:t>
      </w:r>
    </w:p>
    <w:p w:rsidR="0094246D" w:rsidRDefault="0094246D" w:rsidP="00BB0383">
      <w:pPr>
        <w:rPr>
          <w:b/>
          <w:sz w:val="32"/>
        </w:rPr>
      </w:pPr>
      <w:r>
        <w:rPr>
          <w:b/>
          <w:sz w:val="32"/>
        </w:rPr>
        <w:t xml:space="preserve">Crystal Tower will have a new company providing beach service this upcoming year.  </w:t>
      </w:r>
      <w:r w:rsidR="0003570C">
        <w:rPr>
          <w:b/>
          <w:sz w:val="32"/>
        </w:rPr>
        <w:t>The</w:t>
      </w:r>
      <w:r>
        <w:rPr>
          <w:b/>
          <w:sz w:val="32"/>
        </w:rPr>
        <w:t xml:space="preserve"> new contract </w:t>
      </w:r>
      <w:r w:rsidR="00BC467C">
        <w:rPr>
          <w:b/>
          <w:sz w:val="32"/>
        </w:rPr>
        <w:t>has been</w:t>
      </w:r>
      <w:r>
        <w:rPr>
          <w:b/>
          <w:sz w:val="32"/>
        </w:rPr>
        <w:t xml:space="preserve"> awarded to Suncoast Beach Service</w:t>
      </w:r>
      <w:r w:rsidR="0003570C">
        <w:rPr>
          <w:b/>
          <w:sz w:val="32"/>
        </w:rPr>
        <w:t xml:space="preserve"> and</w:t>
      </w:r>
      <w:r w:rsidR="000B78F9">
        <w:rPr>
          <w:b/>
          <w:sz w:val="32"/>
        </w:rPr>
        <w:t xml:space="preserve"> </w:t>
      </w:r>
      <w:r>
        <w:rPr>
          <w:b/>
          <w:sz w:val="32"/>
        </w:rPr>
        <w:t xml:space="preserve">will begin </w:t>
      </w:r>
      <w:r w:rsidR="0003570C">
        <w:rPr>
          <w:b/>
          <w:sz w:val="32"/>
        </w:rPr>
        <w:t>in the</w:t>
      </w:r>
      <w:r>
        <w:rPr>
          <w:b/>
          <w:sz w:val="32"/>
        </w:rPr>
        <w:t xml:space="preserve"> spring.  Owners will receive a 20% discount on regular fees</w:t>
      </w:r>
      <w:r w:rsidR="000B78F9">
        <w:rPr>
          <w:b/>
          <w:sz w:val="32"/>
        </w:rPr>
        <w:t xml:space="preserve"> and </w:t>
      </w:r>
      <w:r>
        <w:rPr>
          <w:b/>
          <w:sz w:val="32"/>
        </w:rPr>
        <w:t>must pay with a credit card to receive the discount.  Suncoast Beach Service can be reached at 251-968-2466.</w:t>
      </w:r>
    </w:p>
    <w:p w:rsidR="00BB0383" w:rsidRDefault="0094246D" w:rsidP="00BB0383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0D6277AC" wp14:editId="1595C20A">
            <wp:simplePos x="0" y="0"/>
            <wp:positionH relativeFrom="margin">
              <wp:posOffset>4133850</wp:posOffset>
            </wp:positionH>
            <wp:positionV relativeFrom="margin">
              <wp:posOffset>1009650</wp:posOffset>
            </wp:positionV>
            <wp:extent cx="2143125" cy="21431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h Chai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With the new “Leave No Footprints” ordinance, the city of Gulf Shores has been working with beach service companies to slowly phase out the use of lounges.  Over the next 5 years, beach service companies will scale back the use of lounges by 20% each year until they are only using foldable chairs.  This way chairs </w:t>
      </w:r>
      <w:r w:rsidR="000B78F9">
        <w:rPr>
          <w:b/>
          <w:sz w:val="32"/>
        </w:rPr>
        <w:t>can</w:t>
      </w:r>
      <w:r>
        <w:rPr>
          <w:b/>
          <w:sz w:val="32"/>
        </w:rPr>
        <w:t xml:space="preserve"> be </w:t>
      </w:r>
      <w:r w:rsidR="000B78F9">
        <w:rPr>
          <w:b/>
          <w:sz w:val="32"/>
        </w:rPr>
        <w:t>removed from the beach</w:t>
      </w:r>
      <w:r>
        <w:rPr>
          <w:b/>
          <w:sz w:val="32"/>
        </w:rPr>
        <w:t xml:space="preserve"> </w:t>
      </w:r>
      <w:r w:rsidR="000B78F9">
        <w:rPr>
          <w:b/>
          <w:sz w:val="32"/>
        </w:rPr>
        <w:t>at</w:t>
      </w:r>
      <w:r>
        <w:rPr>
          <w:b/>
          <w:sz w:val="32"/>
        </w:rPr>
        <w:t xml:space="preserve"> night.</w:t>
      </w:r>
      <w:r w:rsidR="0056137C">
        <w:rPr>
          <w:b/>
          <w:sz w:val="32"/>
        </w:rPr>
        <w:t xml:space="preserve"> </w:t>
      </w:r>
    </w:p>
    <w:p w:rsidR="0094246D" w:rsidRPr="009D7EB1" w:rsidRDefault="009D7EB1" w:rsidP="00BB0383">
      <w:pPr>
        <w:rPr>
          <w:b/>
          <w:sz w:val="36"/>
          <w:u w:val="single"/>
        </w:rPr>
      </w:pPr>
      <w:r>
        <w:rPr>
          <w:b/>
          <w:sz w:val="36"/>
          <w:u w:val="single"/>
        </w:rPr>
        <w:t>WATER SUPPLY LINES</w:t>
      </w:r>
    </w:p>
    <w:p w:rsidR="0094246D" w:rsidRDefault="00A2364B" w:rsidP="00BB0383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3360" behindDoc="0" locked="0" layoutInCell="1" allowOverlap="1" wp14:anchorId="2D41AC79" wp14:editId="4B826DF1">
            <wp:simplePos x="0" y="0"/>
            <wp:positionH relativeFrom="margin">
              <wp:posOffset>-104775</wp:posOffset>
            </wp:positionH>
            <wp:positionV relativeFrom="margin">
              <wp:posOffset>5267325</wp:posOffset>
            </wp:positionV>
            <wp:extent cx="1819275" cy="1819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ded lin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46D">
        <w:rPr>
          <w:b/>
          <w:sz w:val="32"/>
        </w:rPr>
        <w:t xml:space="preserve">An email </w:t>
      </w:r>
      <w:r w:rsidR="000B78F9">
        <w:rPr>
          <w:b/>
          <w:sz w:val="32"/>
        </w:rPr>
        <w:t>was</w:t>
      </w:r>
      <w:r w:rsidR="0094246D">
        <w:rPr>
          <w:b/>
          <w:sz w:val="32"/>
        </w:rPr>
        <w:t xml:space="preserve"> sent to all owners at the beginning of the </w:t>
      </w:r>
      <w:r w:rsidR="000B78F9">
        <w:rPr>
          <w:b/>
          <w:sz w:val="32"/>
        </w:rPr>
        <w:t>New Year</w:t>
      </w:r>
      <w:r w:rsidR="0094246D">
        <w:rPr>
          <w:b/>
          <w:sz w:val="32"/>
        </w:rPr>
        <w:t xml:space="preserve"> instructing </w:t>
      </w:r>
      <w:r w:rsidR="00BC467C">
        <w:rPr>
          <w:b/>
          <w:sz w:val="32"/>
        </w:rPr>
        <w:t>them</w:t>
      </w:r>
      <w:r w:rsidR="0094246D">
        <w:rPr>
          <w:b/>
          <w:sz w:val="32"/>
        </w:rPr>
        <w:t xml:space="preserve"> that all water supply lines within units must be braided stainless steel or better.  There are a n</w:t>
      </w:r>
      <w:r w:rsidR="00BC467C">
        <w:rPr>
          <w:b/>
          <w:sz w:val="32"/>
        </w:rPr>
        <w:t xml:space="preserve">umber of units </w:t>
      </w:r>
      <w:r w:rsidR="0094246D">
        <w:rPr>
          <w:b/>
          <w:sz w:val="32"/>
        </w:rPr>
        <w:t xml:space="preserve">that still have rubber supply lines on their washing machines and plastic supply lines on their ice maker.  </w:t>
      </w:r>
      <w:r w:rsidR="0003570C">
        <w:rPr>
          <w:b/>
          <w:sz w:val="32"/>
        </w:rPr>
        <w:t>O</w:t>
      </w:r>
      <w:r w:rsidR="0094246D">
        <w:rPr>
          <w:b/>
          <w:sz w:val="32"/>
        </w:rPr>
        <w:t xml:space="preserve">wners must ensure that these lines are upgraded to braided stainless steel </w:t>
      </w:r>
      <w:r>
        <w:rPr>
          <w:b/>
          <w:sz w:val="32"/>
        </w:rPr>
        <w:t xml:space="preserve">or </w:t>
      </w:r>
      <w:r w:rsidR="000B78F9">
        <w:rPr>
          <w:b/>
          <w:sz w:val="32"/>
        </w:rPr>
        <w:t>an improved supply line</w:t>
      </w:r>
      <w:r>
        <w:rPr>
          <w:b/>
          <w:sz w:val="32"/>
        </w:rPr>
        <w:t xml:space="preserve"> by April 1</w:t>
      </w:r>
      <w:r w:rsidR="0003570C">
        <w:rPr>
          <w:b/>
          <w:sz w:val="32"/>
        </w:rPr>
        <w:t>,</w:t>
      </w:r>
      <w:r>
        <w:rPr>
          <w:b/>
          <w:sz w:val="32"/>
        </w:rPr>
        <w:t xml:space="preserve"> or can face a $150 fine.  If a leak occurs emanating </w:t>
      </w:r>
      <w:r>
        <w:rPr>
          <w:b/>
          <w:sz w:val="32"/>
        </w:rPr>
        <w:lastRenderedPageBreak/>
        <w:t>from one of these sources, and the lines have not been upgraded, the owner will be responsible for payment of the repairs.</w:t>
      </w:r>
    </w:p>
    <w:p w:rsidR="008D0E20" w:rsidRDefault="008D0E20" w:rsidP="00BB0383">
      <w:pPr>
        <w:rPr>
          <w:b/>
          <w:sz w:val="32"/>
        </w:rPr>
      </w:pPr>
      <w:r>
        <w:rPr>
          <w:b/>
          <w:sz w:val="32"/>
        </w:rPr>
        <w:t>All water supply lines have a life expectancy.  Toilet and sink supply lines also need to be changed out every 5 years.  Some of these lines have caused leaks recently.</w:t>
      </w:r>
      <w:r w:rsidR="00D05E8D">
        <w:rPr>
          <w:b/>
          <w:sz w:val="32"/>
        </w:rPr>
        <w:t xml:space="preserve">  The originally installed lines are braided stainless steel, but it is a good idea to replace those now also.  Leaks emanating from these sources will also be the responsibility of the owner for the cost of repairs.</w:t>
      </w:r>
    </w:p>
    <w:p w:rsidR="00A2364B" w:rsidRDefault="00A2364B" w:rsidP="00BB0383">
      <w:pPr>
        <w:rPr>
          <w:b/>
          <w:sz w:val="32"/>
        </w:rPr>
      </w:pPr>
      <w:r>
        <w:rPr>
          <w:b/>
          <w:sz w:val="32"/>
        </w:rPr>
        <w:t>Please ensure your unit has the proper supply lines installed and notify the property manager, Joe Rynes (jrynes@youngssuncoast</w:t>
      </w:r>
      <w:r w:rsidR="00D1192A">
        <w:rPr>
          <w:b/>
          <w:sz w:val="32"/>
        </w:rPr>
        <w:t>.com</w:t>
      </w:r>
      <w:r>
        <w:rPr>
          <w:b/>
          <w:sz w:val="32"/>
        </w:rPr>
        <w:t>) by email once you have upgraded your lines.</w:t>
      </w:r>
    </w:p>
    <w:p w:rsidR="0000755F" w:rsidRPr="009D7EB1" w:rsidRDefault="009D7EB1" w:rsidP="00BB0383">
      <w:pPr>
        <w:rPr>
          <w:b/>
          <w:sz w:val="36"/>
          <w:u w:val="single"/>
        </w:rPr>
      </w:pPr>
      <w:r>
        <w:rPr>
          <w:b/>
          <w:sz w:val="36"/>
          <w:u w:val="single"/>
        </w:rPr>
        <w:t>DOOR LOCKS</w:t>
      </w:r>
    </w:p>
    <w:p w:rsidR="0000755F" w:rsidRDefault="00D1192A" w:rsidP="00BB0383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4384" behindDoc="0" locked="0" layoutInCell="1" allowOverlap="1" wp14:anchorId="65C09FC9" wp14:editId="29BED376">
            <wp:simplePos x="0" y="0"/>
            <wp:positionH relativeFrom="margin">
              <wp:posOffset>3686175</wp:posOffset>
            </wp:positionH>
            <wp:positionV relativeFrom="margin">
              <wp:posOffset>5090160</wp:posOffset>
            </wp:positionV>
            <wp:extent cx="2523490" cy="1417320"/>
            <wp:effectExtent l="635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 Lo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2349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AB9">
        <w:rPr>
          <w:b/>
          <w:sz w:val="32"/>
        </w:rPr>
        <w:t>The Board of Directors have put in place a policy years ago that the only lock that can be installed on a unit</w:t>
      </w:r>
      <w:r w:rsidR="00BC467C">
        <w:rPr>
          <w:b/>
          <w:sz w:val="32"/>
        </w:rPr>
        <w:t>’</w:t>
      </w:r>
      <w:r w:rsidR="001B7AB9">
        <w:rPr>
          <w:b/>
          <w:sz w:val="32"/>
        </w:rPr>
        <w:t>s front door, other than the original</w:t>
      </w:r>
      <w:r w:rsidR="00BC467C">
        <w:rPr>
          <w:b/>
          <w:sz w:val="32"/>
        </w:rPr>
        <w:t xml:space="preserve"> lock</w:t>
      </w:r>
      <w:r w:rsidR="001B7AB9">
        <w:rPr>
          <w:b/>
          <w:sz w:val="32"/>
        </w:rPr>
        <w:t xml:space="preserve">, is the </w:t>
      </w:r>
      <w:proofErr w:type="spellStart"/>
      <w:r w:rsidR="001B7AB9">
        <w:rPr>
          <w:b/>
          <w:sz w:val="32"/>
        </w:rPr>
        <w:t>Kaba</w:t>
      </w:r>
      <w:proofErr w:type="spellEnd"/>
      <w:r w:rsidR="001B7AB9">
        <w:rPr>
          <w:b/>
          <w:sz w:val="32"/>
        </w:rPr>
        <w:t xml:space="preserve"> 660K</w:t>
      </w:r>
      <w:r w:rsidR="00A30E26">
        <w:rPr>
          <w:b/>
          <w:sz w:val="32"/>
        </w:rPr>
        <w:t xml:space="preserve"> (which must specially ordered and IC prepped to receive a Crystal Tower core)</w:t>
      </w:r>
      <w:r w:rsidR="001B7AB9">
        <w:rPr>
          <w:b/>
          <w:sz w:val="32"/>
        </w:rPr>
        <w:t xml:space="preserve">.  It has been noted that several units have installed </w:t>
      </w:r>
      <w:r w:rsidR="00A30E26">
        <w:rPr>
          <w:b/>
          <w:sz w:val="32"/>
        </w:rPr>
        <w:t>locks that are not in compliance with this policy – an email has been previously sent to owners who are not in compliance.</w:t>
      </w:r>
    </w:p>
    <w:p w:rsidR="00A30E26" w:rsidRDefault="00A30E26" w:rsidP="00BB0383">
      <w:pPr>
        <w:rPr>
          <w:b/>
          <w:sz w:val="32"/>
        </w:rPr>
      </w:pPr>
      <w:r>
        <w:rPr>
          <w:b/>
          <w:sz w:val="32"/>
        </w:rPr>
        <w:t xml:space="preserve">If you would like to install the </w:t>
      </w:r>
      <w:proofErr w:type="spellStart"/>
      <w:r>
        <w:rPr>
          <w:b/>
          <w:sz w:val="32"/>
        </w:rPr>
        <w:t>Kaba</w:t>
      </w:r>
      <w:proofErr w:type="spellEnd"/>
      <w:r>
        <w:rPr>
          <w:b/>
          <w:sz w:val="32"/>
        </w:rPr>
        <w:t xml:space="preserve"> 660K, please note that the lock MUST be IC prepped to receive a Crystal Tower core.  The easiest way </w:t>
      </w:r>
      <w:r>
        <w:rPr>
          <w:b/>
          <w:sz w:val="32"/>
        </w:rPr>
        <w:lastRenderedPageBreak/>
        <w:t>to ensure that you receive the correct lock would be to order it through Aaron’s Lock Service in Gulf Shores, 251-967-1919.</w:t>
      </w:r>
    </w:p>
    <w:p w:rsidR="00D1192A" w:rsidRDefault="00D1192A" w:rsidP="00BB0383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5408" behindDoc="0" locked="0" layoutInCell="1" allowOverlap="1" wp14:anchorId="18C32FDC" wp14:editId="130FC42C">
            <wp:simplePos x="0" y="0"/>
            <wp:positionH relativeFrom="margin">
              <wp:posOffset>-504190</wp:posOffset>
            </wp:positionH>
            <wp:positionV relativeFrom="margin">
              <wp:posOffset>727075</wp:posOffset>
            </wp:positionV>
            <wp:extent cx="2523490" cy="1417320"/>
            <wp:effectExtent l="635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ba 660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2349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E26">
        <w:rPr>
          <w:b/>
          <w:sz w:val="32"/>
        </w:rPr>
        <w:t>Owners who do not have the proper lock installed by March 15, 2017 could face a $150 fine.</w:t>
      </w:r>
    </w:p>
    <w:p w:rsidR="00A30E26" w:rsidRDefault="00A30E26" w:rsidP="00BB0383">
      <w:pPr>
        <w:rPr>
          <w:b/>
          <w:sz w:val="32"/>
        </w:rPr>
      </w:pPr>
      <w:r>
        <w:rPr>
          <w:b/>
          <w:sz w:val="32"/>
        </w:rPr>
        <w:t>If you have any questions regarding the lock please contact the property manager, Joe Rynes, by phone (251-968-5324) or email (</w:t>
      </w:r>
      <w:hyperlink r:id="rId15" w:history="1">
        <w:r w:rsidRPr="00BE4CF1">
          <w:rPr>
            <w:rStyle w:val="Hyperlink"/>
            <w:b/>
            <w:sz w:val="32"/>
          </w:rPr>
          <w:t>jrynes@youngssuncoast.com</w:t>
        </w:r>
      </w:hyperlink>
      <w:r>
        <w:rPr>
          <w:b/>
          <w:sz w:val="32"/>
        </w:rPr>
        <w:t>).</w:t>
      </w:r>
    </w:p>
    <w:p w:rsidR="00A30E26" w:rsidRPr="0000755F" w:rsidRDefault="00A30E26" w:rsidP="00BB0383">
      <w:pPr>
        <w:rPr>
          <w:b/>
          <w:sz w:val="32"/>
        </w:rPr>
      </w:pPr>
    </w:p>
    <w:sectPr w:rsidR="00A30E26" w:rsidRPr="00007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9F"/>
    <w:rsid w:val="0000755F"/>
    <w:rsid w:val="0003570C"/>
    <w:rsid w:val="000B78F9"/>
    <w:rsid w:val="000E673F"/>
    <w:rsid w:val="00156B48"/>
    <w:rsid w:val="001B7AB9"/>
    <w:rsid w:val="00286B1A"/>
    <w:rsid w:val="00297E43"/>
    <w:rsid w:val="002F6D43"/>
    <w:rsid w:val="003E70B4"/>
    <w:rsid w:val="00465278"/>
    <w:rsid w:val="004F4514"/>
    <w:rsid w:val="004F616A"/>
    <w:rsid w:val="0056137C"/>
    <w:rsid w:val="00572FF9"/>
    <w:rsid w:val="0057442E"/>
    <w:rsid w:val="005A6B68"/>
    <w:rsid w:val="0075259F"/>
    <w:rsid w:val="0081432A"/>
    <w:rsid w:val="00830D45"/>
    <w:rsid w:val="00874F8E"/>
    <w:rsid w:val="008D0E20"/>
    <w:rsid w:val="008E11E1"/>
    <w:rsid w:val="008E42C6"/>
    <w:rsid w:val="0094246D"/>
    <w:rsid w:val="00954A35"/>
    <w:rsid w:val="009B4DAB"/>
    <w:rsid w:val="009D7EB1"/>
    <w:rsid w:val="00A2364B"/>
    <w:rsid w:val="00A30E26"/>
    <w:rsid w:val="00A537CA"/>
    <w:rsid w:val="00AA33D5"/>
    <w:rsid w:val="00B432A5"/>
    <w:rsid w:val="00B91A55"/>
    <w:rsid w:val="00BB0383"/>
    <w:rsid w:val="00BC467C"/>
    <w:rsid w:val="00D05E8D"/>
    <w:rsid w:val="00D1192A"/>
    <w:rsid w:val="00D70F67"/>
    <w:rsid w:val="00E75638"/>
    <w:rsid w:val="00F34A2D"/>
    <w:rsid w:val="00F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E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jrynes@youngssuncoast.com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F8BA1-986C-4EC7-8018-ED58F952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737</Words>
  <Characters>4203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Johnson</dc:creator>
  <cp:lastModifiedBy>yscAdmin</cp:lastModifiedBy>
  <cp:revision>2</cp:revision>
  <cp:lastPrinted>2017-02-22T16:06:00Z</cp:lastPrinted>
  <dcterms:created xsi:type="dcterms:W3CDTF">2017-02-24T15:19:00Z</dcterms:created>
  <dcterms:modified xsi:type="dcterms:W3CDTF">2017-02-24T15:19:00Z</dcterms:modified>
</cp:coreProperties>
</file>